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257500"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95E8184" w:rsidR="00EC4BE0" w:rsidRPr="002C2206" w:rsidRDefault="00EC4BE0" w:rsidP="00B97414">
            <w:pPr>
              <w:rPr>
                <w:rFonts w:ascii="Arial" w:hAnsi="Arial" w:cs="Arial"/>
                <w:b/>
              </w:rPr>
            </w:pPr>
            <w:r w:rsidRPr="002C2206">
              <w:rPr>
                <w:rFonts w:ascii="Arial" w:hAnsi="Arial" w:cs="Arial"/>
                <w:b/>
              </w:rPr>
              <w:t>RFQ UA-</w:t>
            </w:r>
            <w:r w:rsidR="00775CFC">
              <w:rPr>
                <w:rFonts w:ascii="Arial" w:hAnsi="Arial" w:cs="Arial"/>
                <w:b/>
                <w:lang w:val="uk-UA"/>
              </w:rPr>
              <w:t>1</w:t>
            </w:r>
            <w:r w:rsidR="00A76FAF">
              <w:rPr>
                <w:rFonts w:ascii="Arial" w:hAnsi="Arial" w:cs="Arial"/>
                <w:b/>
                <w:lang w:val="en-US"/>
              </w:rPr>
              <w:t>9</w:t>
            </w:r>
            <w:r w:rsidR="00EF1B57">
              <w:rPr>
                <w:rFonts w:ascii="Arial" w:hAnsi="Arial" w:cs="Arial"/>
                <w:b/>
                <w:lang w:val="en-US"/>
              </w:rPr>
              <w:t>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350A26CF" w:rsidR="00640211" w:rsidRPr="002C2206" w:rsidRDefault="00005CF8" w:rsidP="00B97414">
            <w:pPr>
              <w:rPr>
                <w:rFonts w:ascii="Arial" w:hAnsi="Arial" w:cs="Arial"/>
                <w:b/>
                <w:iCs/>
              </w:rPr>
            </w:pPr>
            <w:r>
              <w:rPr>
                <w:rFonts w:ascii="Arial" w:hAnsi="Arial" w:cs="Arial"/>
                <w:b/>
                <w:iCs/>
              </w:rPr>
              <w:t>Oct</w:t>
            </w:r>
            <w:r w:rsidR="00782893">
              <w:rPr>
                <w:rFonts w:ascii="Arial" w:hAnsi="Arial" w:cs="Arial"/>
                <w:b/>
                <w:iCs/>
              </w:rPr>
              <w:t>.</w:t>
            </w:r>
            <w:r w:rsidR="00F06E49">
              <w:rPr>
                <w:rFonts w:ascii="Arial" w:hAnsi="Arial" w:cs="Arial"/>
                <w:b/>
                <w:iCs/>
              </w:rPr>
              <w:t xml:space="preserve"> </w:t>
            </w:r>
            <w:r w:rsidR="00EA6659">
              <w:rPr>
                <w:rFonts w:ascii="Arial" w:hAnsi="Arial" w:cs="Arial"/>
                <w:b/>
                <w:iCs/>
              </w:rPr>
              <w:t>09</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r w:rsidRPr="002C2206">
              <w:rPr>
                <w:rFonts w:ascii="Arial" w:hAnsi="Arial" w:cs="Arial"/>
                <w:b/>
                <w:iCs/>
              </w:rPr>
              <w:t>A.Coppens</w:t>
            </w:r>
            <w:proofErr w:type="spell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2E445864" w:rsidR="00640211" w:rsidRPr="007701FD" w:rsidRDefault="0090297B" w:rsidP="00B97414">
            <w:pPr>
              <w:rPr>
                <w:rFonts w:ascii="Arial" w:hAnsi="Arial" w:cs="Arial"/>
                <w:b/>
                <w:bCs/>
                <w:iCs/>
                <w:lang w:val="uk-UA"/>
              </w:rPr>
            </w:pPr>
            <w:r>
              <w:rPr>
                <w:rFonts w:ascii="Arial" w:hAnsi="Arial" w:cs="Arial"/>
                <w:b/>
                <w:iCs/>
              </w:rPr>
              <w:t>Oct.</w:t>
            </w:r>
            <w:r w:rsidR="00027F86">
              <w:rPr>
                <w:rFonts w:ascii="Arial" w:hAnsi="Arial" w:cs="Arial"/>
                <w:b/>
                <w:iCs/>
              </w:rPr>
              <w:t xml:space="preserve"> </w:t>
            </w:r>
            <w:r w:rsidR="00EA6659">
              <w:rPr>
                <w:rFonts w:ascii="Arial" w:hAnsi="Arial" w:cs="Arial"/>
                <w:b/>
                <w:iCs/>
              </w:rPr>
              <w:t>1</w:t>
            </w:r>
            <w:r w:rsidR="004F1BF9">
              <w:rPr>
                <w:rFonts w:ascii="Arial" w:hAnsi="Arial" w:cs="Arial"/>
                <w:b/>
                <w:iCs/>
                <w:lang w:val="uk-UA"/>
              </w:rPr>
              <w:t>7</w:t>
            </w:r>
            <w:r w:rsidR="002C2206">
              <w:rPr>
                <w:rFonts w:ascii="Arial" w:hAnsi="Arial" w:cs="Arial"/>
                <w:b/>
                <w:bCs/>
                <w:iCs/>
              </w:rPr>
              <w:t>, 202</w:t>
            </w:r>
            <w:r w:rsidR="001D074F">
              <w:rPr>
                <w:rFonts w:ascii="Arial" w:hAnsi="Arial" w:cs="Arial"/>
                <w:b/>
                <w:bCs/>
                <w:iCs/>
              </w:rPr>
              <w:t>5</w:t>
            </w:r>
            <w:r w:rsidR="00A76FAF">
              <w:rPr>
                <w:rFonts w:ascii="Arial" w:hAnsi="Arial" w:cs="Arial"/>
                <w:b/>
                <w:bCs/>
                <w:iCs/>
              </w:rPr>
              <w:t xml:space="preserve"> </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257500"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6EA9BCA4" w14:textId="240A33A3" w:rsidR="00C47D74" w:rsidRPr="00BD75CA" w:rsidRDefault="00524FD2" w:rsidP="00C47D74">
      <w:pPr>
        <w:ind w:firstLine="567"/>
        <w:jc w:val="both"/>
        <w:rPr>
          <w:rFonts w:asciiTheme="majorHAnsi" w:eastAsia="Calibri" w:hAnsiTheme="majorHAnsi" w:cstheme="majorHAnsi"/>
          <w:b/>
          <w:bCs/>
          <w:sz w:val="22"/>
          <w:highlight w:val="yellow"/>
          <w:u w:color="000000"/>
          <w:lang w:val="uk-UA"/>
        </w:rPr>
      </w:pPr>
      <w:r w:rsidRPr="00524FD2">
        <w:rPr>
          <w:rFonts w:asciiTheme="majorHAnsi" w:eastAsia="Calibri" w:hAnsiTheme="majorHAnsi" w:cstheme="majorHAnsi"/>
          <w:sz w:val="22"/>
          <w:u w:color="000000"/>
          <w:lang w:val="uk-UA"/>
        </w:rPr>
        <w:t>Представництво іноземної неурядової організації План Інтернешенал, інк. (далі Plan International)</w:t>
      </w:r>
      <w:r w:rsidR="00BD75CA">
        <w:rPr>
          <w:rFonts w:asciiTheme="majorHAnsi" w:eastAsia="Calibri" w:hAnsiTheme="majorHAnsi" w:cstheme="majorHAnsi"/>
          <w:sz w:val="22"/>
          <w:u w:color="000000"/>
          <w:lang w:val="uk-UA"/>
        </w:rPr>
        <w:t xml:space="preserve"> </w:t>
      </w:r>
      <w:r w:rsidR="00C47D74" w:rsidRPr="00524FD2">
        <w:rPr>
          <w:rFonts w:asciiTheme="majorHAnsi" w:eastAsia="Calibri" w:hAnsiTheme="majorHAnsi" w:cstheme="majorHAnsi"/>
          <w:sz w:val="22"/>
          <w:u w:color="000000"/>
          <w:lang w:val="uk-UA"/>
        </w:rPr>
        <w:t xml:space="preserve">оголошує зацікавленість у пошуку </w:t>
      </w:r>
      <w:bookmarkStart w:id="1" w:name="_Hlk210914131"/>
      <w:r w:rsidR="00C47D74" w:rsidRPr="00DC5CA4">
        <w:rPr>
          <w:rFonts w:asciiTheme="majorHAnsi" w:eastAsia="Calibri" w:hAnsiTheme="majorHAnsi" w:cstheme="majorHAnsi"/>
          <w:sz w:val="22"/>
          <w:u w:color="000000"/>
          <w:lang w:val="uk-UA"/>
        </w:rPr>
        <w:t xml:space="preserve">постачальника </w:t>
      </w:r>
      <w:r w:rsidR="00A76FAF" w:rsidRPr="00DC5CA4">
        <w:rPr>
          <w:rFonts w:asciiTheme="majorHAnsi" w:eastAsia="Calibri" w:hAnsiTheme="majorHAnsi" w:cstheme="majorHAnsi"/>
          <w:sz w:val="22"/>
          <w:u w:color="000000"/>
          <w:lang w:val="uk-UA"/>
        </w:rPr>
        <w:t xml:space="preserve">для </w:t>
      </w:r>
      <w:r w:rsidR="00A76FAF" w:rsidRPr="00DC5CA4">
        <w:rPr>
          <w:rFonts w:asciiTheme="majorHAnsi" w:eastAsia="Calibri" w:hAnsiTheme="majorHAnsi" w:cstheme="majorHAnsi"/>
          <w:b/>
          <w:bCs/>
          <w:sz w:val="22"/>
          <w:u w:color="000000"/>
          <w:lang w:val="uk-UA"/>
        </w:rPr>
        <w:t>наданн</w:t>
      </w:r>
      <w:r w:rsidR="00803AED" w:rsidRPr="00DC5CA4">
        <w:rPr>
          <w:rFonts w:asciiTheme="majorHAnsi" w:eastAsia="Calibri" w:hAnsiTheme="majorHAnsi" w:cstheme="majorHAnsi"/>
          <w:b/>
          <w:bCs/>
          <w:sz w:val="22"/>
          <w:u w:color="000000"/>
          <w:lang w:val="uk-UA"/>
        </w:rPr>
        <w:t>я</w:t>
      </w:r>
      <w:r w:rsidR="00A76FAF" w:rsidRPr="00DC5CA4">
        <w:rPr>
          <w:rFonts w:asciiTheme="majorHAnsi" w:eastAsia="Calibri" w:hAnsiTheme="majorHAnsi" w:cstheme="majorHAnsi"/>
          <w:b/>
          <w:bCs/>
          <w:sz w:val="22"/>
          <w:u w:color="000000"/>
          <w:lang w:val="uk-UA"/>
        </w:rPr>
        <w:t xml:space="preserve"> послуг </w:t>
      </w:r>
      <w:r w:rsidR="00DC5CA4" w:rsidRPr="00DC5CA4">
        <w:rPr>
          <w:rFonts w:asciiTheme="majorHAnsi" w:eastAsia="Calibri" w:hAnsiTheme="majorHAnsi" w:cstheme="majorHAnsi"/>
          <w:b/>
          <w:bCs/>
          <w:sz w:val="22"/>
          <w:u w:color="000000"/>
          <w:lang w:val="uk-UA"/>
        </w:rPr>
        <w:t>тренера для проведення тренінг</w:t>
      </w:r>
      <w:r w:rsidR="00257500">
        <w:rPr>
          <w:rFonts w:asciiTheme="majorHAnsi" w:eastAsia="Calibri" w:hAnsiTheme="majorHAnsi" w:cstheme="majorHAnsi"/>
          <w:b/>
          <w:bCs/>
          <w:sz w:val="22"/>
          <w:u w:color="000000"/>
          <w:lang w:val="uk-UA"/>
        </w:rPr>
        <w:t>ів</w:t>
      </w:r>
      <w:r w:rsidR="00DC5CA4" w:rsidRPr="00DC5CA4">
        <w:rPr>
          <w:rFonts w:asciiTheme="majorHAnsi" w:eastAsia="Calibri" w:hAnsiTheme="majorHAnsi" w:cstheme="majorHAnsi"/>
          <w:b/>
          <w:bCs/>
          <w:sz w:val="22"/>
          <w:u w:color="000000"/>
          <w:lang w:val="uk-UA"/>
        </w:rPr>
        <w:t xml:space="preserve"> з адвокації </w:t>
      </w:r>
      <w:bookmarkEnd w:id="1"/>
      <w:r w:rsidR="00DC5CA4" w:rsidRPr="00DC5CA4">
        <w:rPr>
          <w:rFonts w:asciiTheme="majorHAnsi" w:eastAsia="Calibri" w:hAnsiTheme="majorHAnsi" w:cstheme="majorHAnsi"/>
          <w:b/>
          <w:bCs/>
          <w:sz w:val="22"/>
          <w:u w:color="000000"/>
          <w:lang w:val="uk-UA"/>
        </w:rPr>
        <w:t>для фасилітаторів програми «Чемпіони Змін»,</w:t>
      </w:r>
      <w:r w:rsidR="00DC5CA4" w:rsidRPr="00DC5CA4">
        <w:rPr>
          <w:rFonts w:asciiTheme="majorHAnsi" w:eastAsia="Calibri" w:hAnsiTheme="majorHAnsi" w:cstheme="majorHAnsi"/>
          <w:sz w:val="22"/>
          <w:u w:color="000000"/>
          <w:lang w:val="uk-UA"/>
        </w:rPr>
        <w:t xml:space="preserve"> </w:t>
      </w:r>
      <w:r w:rsidR="00DC5CA4" w:rsidRPr="00DC5CA4">
        <w:rPr>
          <w:rFonts w:asciiTheme="majorHAnsi" w:eastAsia="Calibri" w:hAnsiTheme="majorHAnsi" w:cstheme="majorHAnsi"/>
          <w:b/>
          <w:bCs/>
          <w:sz w:val="22"/>
          <w:u w:color="000000"/>
          <w:lang w:val="uk-UA"/>
        </w:rPr>
        <w:t>у м. Київ</w:t>
      </w:r>
      <w:r w:rsidR="00DC5CA4" w:rsidRPr="00DC5CA4">
        <w:rPr>
          <w:rFonts w:asciiTheme="majorHAnsi" w:eastAsia="Calibri" w:hAnsiTheme="majorHAnsi" w:cstheme="majorHAnsi"/>
          <w:sz w:val="22"/>
          <w:u w:color="000000"/>
          <w:lang w:val="uk-UA"/>
        </w:rPr>
        <w:t>.</w:t>
      </w:r>
      <w:r w:rsidR="00DC5CA4" w:rsidRPr="007701FD">
        <w:rPr>
          <w:rFonts w:asciiTheme="majorHAnsi" w:eastAsia="Calibri" w:hAnsiTheme="majorHAnsi" w:cstheme="majorHAnsi"/>
          <w:szCs w:val="20"/>
          <w:u w:color="000000"/>
          <w:lang w:val="uk-UA"/>
        </w:rPr>
        <w:t xml:space="preserve"> </w:t>
      </w:r>
      <w:r w:rsidR="00BD75CA">
        <w:rPr>
          <w:rFonts w:asciiTheme="majorHAnsi" w:eastAsia="Calibri" w:hAnsiTheme="majorHAnsi" w:cstheme="majorHAnsi"/>
          <w:sz w:val="22"/>
          <w:u w:color="000000"/>
          <w:lang w:val="uk-UA"/>
        </w:rPr>
        <w:t xml:space="preserve">Детальна інформація щодо технічного завдання додається у додатку </w:t>
      </w:r>
      <w:r w:rsidR="00BD75CA" w:rsidRPr="00BD75CA">
        <w:rPr>
          <w:rFonts w:asciiTheme="majorHAnsi" w:eastAsia="Calibri" w:hAnsiTheme="majorHAnsi" w:cstheme="majorHAnsi"/>
          <w:b/>
          <w:bCs/>
          <w:sz w:val="22"/>
          <w:u w:color="000000"/>
          <w:lang w:val="uk-UA"/>
        </w:rPr>
        <w:t>Annex 1.1.</w:t>
      </w:r>
    </w:p>
    <w:p w14:paraId="742F8DAE" w14:textId="77777777" w:rsidR="004570F6" w:rsidRPr="00834407" w:rsidRDefault="004570F6" w:rsidP="004570F6">
      <w:pPr>
        <w:ind w:firstLine="567"/>
        <w:jc w:val="both"/>
        <w:rPr>
          <w:rFonts w:asciiTheme="majorHAnsi" w:hAnsiTheme="majorHAnsi" w:cstheme="majorHAnsi"/>
          <w:b/>
          <w:bCs/>
          <w:sz w:val="22"/>
          <w:lang w:val="uk-UA"/>
        </w:rPr>
      </w:pPr>
    </w:p>
    <w:p w14:paraId="6CB23256" w14:textId="19625558" w:rsidR="00606915" w:rsidRPr="005C1BA2" w:rsidRDefault="006E063F" w:rsidP="00165BA1">
      <w:pPr>
        <w:ind w:firstLine="567"/>
        <w:jc w:val="both"/>
        <w:rPr>
          <w:rFonts w:asciiTheme="majorHAnsi" w:eastAsia="Calibri" w:hAnsiTheme="majorHAnsi" w:cstheme="majorHAnsi"/>
          <w:sz w:val="22"/>
          <w:u w:color="000000"/>
          <w:lang w:val="uk-UA"/>
        </w:rPr>
      </w:pPr>
      <w:r w:rsidRPr="002E74A4">
        <w:rPr>
          <w:rFonts w:asciiTheme="majorHAnsi" w:eastAsia="Calibri" w:hAnsiTheme="majorHAnsi" w:cstheme="majorHAnsi"/>
          <w:sz w:val="22"/>
          <w:u w:color="000000"/>
          <w:lang w:val="uk-UA"/>
        </w:rPr>
        <w:lastRenderedPageBreak/>
        <w:t>Оплата послуг</w:t>
      </w:r>
      <w:r w:rsidR="00803AED">
        <w:rPr>
          <w:rFonts w:asciiTheme="majorHAnsi" w:eastAsia="Calibri" w:hAnsiTheme="majorHAnsi" w:cstheme="majorHAnsi"/>
          <w:sz w:val="22"/>
          <w:u w:color="000000"/>
          <w:lang w:val="uk-UA"/>
        </w:rPr>
        <w:t xml:space="preserve"> </w:t>
      </w:r>
      <w:r w:rsidRPr="002E74A4">
        <w:rPr>
          <w:rFonts w:asciiTheme="majorHAnsi" w:eastAsia="Calibri" w:hAnsiTheme="majorHAnsi" w:cstheme="majorHAnsi"/>
          <w:sz w:val="22"/>
          <w:u w:color="000000"/>
          <w:lang w:val="uk-UA"/>
        </w:rPr>
        <w:t xml:space="preserve">здійснюватиметься </w:t>
      </w:r>
      <w:r w:rsidR="002E74A4" w:rsidRPr="002E74A4">
        <w:rPr>
          <w:rFonts w:asciiTheme="majorHAnsi" w:eastAsia="Calibri" w:hAnsiTheme="majorHAnsi" w:cstheme="majorHAnsi"/>
          <w:sz w:val="22"/>
          <w:u w:color="000000"/>
          <w:lang w:val="uk-UA"/>
        </w:rPr>
        <w:t xml:space="preserve">у межах реалізації </w:t>
      </w:r>
      <w:r w:rsidR="002E74A4" w:rsidRPr="002E74A4">
        <w:rPr>
          <w:rFonts w:asciiTheme="majorHAnsi" w:eastAsia="Calibri" w:hAnsiTheme="majorHAnsi" w:cstheme="majorHAnsi"/>
          <w:b/>
          <w:bCs/>
          <w:sz w:val="22"/>
          <w:u w:color="000000"/>
          <w:lang w:val="uk-UA"/>
        </w:rPr>
        <w:t>проєкту</w:t>
      </w:r>
      <w:r w:rsidR="00E3509D" w:rsidRPr="00BC2B27">
        <w:rPr>
          <w:rFonts w:asciiTheme="majorHAnsi" w:eastAsia="Calibri" w:hAnsiTheme="majorHAnsi" w:cstheme="majorHAnsi"/>
          <w:b/>
          <w:bCs/>
          <w:sz w:val="22"/>
          <w:u w:color="000000"/>
          <w:lang w:val="uk-UA"/>
        </w:rPr>
        <w:t>:</w:t>
      </w:r>
      <w:r w:rsidR="002E74A4" w:rsidRPr="002E74A4">
        <w:rPr>
          <w:rFonts w:asciiTheme="majorHAnsi" w:eastAsia="Calibri" w:hAnsiTheme="majorHAnsi" w:cstheme="majorHAnsi"/>
          <w:b/>
          <w:bCs/>
          <w:sz w:val="22"/>
          <w:u w:color="000000"/>
          <w:lang w:val="uk-UA"/>
        </w:rPr>
        <w:t xml:space="preserve"> </w:t>
      </w:r>
      <w:r w:rsidR="00365905" w:rsidRPr="00FF12DA">
        <w:rPr>
          <w:rFonts w:asciiTheme="majorHAnsi" w:eastAsia="Calibri" w:hAnsiTheme="majorHAnsi" w:cstheme="majorHAnsi"/>
          <w:b/>
          <w:bCs/>
          <w:sz w:val="22"/>
          <w:u w:color="000000"/>
          <w:lang w:val="uk-UA"/>
        </w:rPr>
        <w:t>«Стаємо Сильнішими:</w:t>
      </w:r>
      <w:r w:rsidR="00365905" w:rsidRPr="00FF12DA">
        <w:rPr>
          <w:rFonts w:ascii="Times New Roman" w:hAnsi="Times New Roman" w:cs="Times New Roman"/>
          <w:b/>
          <w:bCs/>
          <w:sz w:val="28"/>
          <w:szCs w:val="28"/>
          <w:lang w:val="uk-UA"/>
        </w:rPr>
        <w:t xml:space="preserve"> </w:t>
      </w:r>
      <w:r w:rsidR="00365905" w:rsidRPr="00FF12DA">
        <w:rPr>
          <w:rFonts w:asciiTheme="majorHAnsi" w:eastAsia="Calibri" w:hAnsiTheme="majorHAnsi" w:cstheme="majorHAnsi"/>
          <w:b/>
          <w:bCs/>
          <w:sz w:val="22"/>
          <w:u w:color="000000"/>
          <w:lang w:val="uk-UA"/>
        </w:rPr>
        <w:t>Підвищення життєстійкості та захисту підлітків і жінок в Україні, що постраждали від конфліктів».</w:t>
      </w:r>
    </w:p>
    <w:p w14:paraId="07F3D833" w14:textId="07724B66" w:rsidR="00BD75CA" w:rsidRPr="00BD75CA" w:rsidRDefault="0012424A" w:rsidP="00BD75CA">
      <w:pPr>
        <w:ind w:firstLine="567"/>
        <w:jc w:val="both"/>
        <w:rPr>
          <w:rFonts w:asciiTheme="majorHAnsi" w:eastAsia="Calibri" w:hAnsiTheme="majorHAnsi" w:cstheme="majorHAnsi"/>
          <w:sz w:val="22"/>
          <w:u w:color="000000"/>
          <w:lang w:bidi="en-US"/>
        </w:rPr>
      </w:pPr>
      <w:r w:rsidRPr="0012424A">
        <w:rPr>
          <w:rFonts w:asciiTheme="majorHAnsi" w:eastAsia="Calibri" w:hAnsiTheme="majorHAnsi" w:cstheme="majorHAnsi"/>
          <w:sz w:val="22"/>
          <w:u w:color="000000"/>
        </w:rPr>
        <w:t xml:space="preserve">The representative office of the foreign non-governmental organization Plan International, Inc. (hereinafter referred to as Plan International) announces its interest </w:t>
      </w:r>
      <w:r w:rsidR="00DC5CA4">
        <w:rPr>
          <w:rFonts w:asciiTheme="majorHAnsi" w:eastAsia="Calibri" w:hAnsiTheme="majorHAnsi" w:cstheme="majorHAnsi"/>
          <w:sz w:val="22"/>
          <w:u w:color="000000"/>
        </w:rPr>
        <w:t>in</w:t>
      </w:r>
      <w:r w:rsidR="00BD75CA" w:rsidRPr="00BD75CA">
        <w:rPr>
          <w:rFonts w:asciiTheme="majorHAnsi" w:eastAsia="Calibri" w:hAnsiTheme="majorHAnsi" w:cstheme="majorHAnsi"/>
          <w:sz w:val="22"/>
          <w:u w:color="000000"/>
        </w:rPr>
        <w:t xml:space="preserve"> finding a </w:t>
      </w:r>
      <w:r w:rsidR="00BD75CA" w:rsidRPr="00DC5CA4">
        <w:rPr>
          <w:rFonts w:asciiTheme="majorHAnsi" w:eastAsia="Calibri" w:hAnsiTheme="majorHAnsi" w:cstheme="majorHAnsi"/>
          <w:sz w:val="22"/>
          <w:u w:color="000000"/>
        </w:rPr>
        <w:t xml:space="preserve">supplier to provide </w:t>
      </w:r>
      <w:r w:rsidR="00BD75CA" w:rsidRPr="00DC5CA4">
        <w:rPr>
          <w:rFonts w:asciiTheme="majorHAnsi" w:eastAsia="Calibri" w:hAnsiTheme="majorHAnsi" w:cstheme="majorHAnsi"/>
          <w:b/>
          <w:bCs/>
          <w:sz w:val="22"/>
          <w:u w:color="000000"/>
        </w:rPr>
        <w:t>training services</w:t>
      </w:r>
      <w:r w:rsidR="00DC5CA4" w:rsidRPr="00DC5CA4">
        <w:rPr>
          <w:rFonts w:asciiTheme="majorHAnsi" w:eastAsia="Calibri" w:hAnsiTheme="majorHAnsi" w:cstheme="majorHAnsi"/>
          <w:b/>
          <w:bCs/>
          <w:sz w:val="22"/>
          <w:u w:color="000000"/>
        </w:rPr>
        <w:t xml:space="preserve"> to Conduct Advocacy Training for Facilitators of the Champions of Change Program</w:t>
      </w:r>
      <w:r w:rsidR="00DC5CA4" w:rsidRPr="00DC5CA4">
        <w:rPr>
          <w:rFonts w:asciiTheme="majorHAnsi" w:eastAsia="Calibri" w:hAnsiTheme="majorHAnsi" w:cstheme="majorHAnsi"/>
          <w:sz w:val="22"/>
          <w:u w:color="000000"/>
        </w:rPr>
        <w:t xml:space="preserve">, </w:t>
      </w:r>
      <w:r w:rsidR="00DC5CA4" w:rsidRPr="00DC5CA4">
        <w:rPr>
          <w:rFonts w:asciiTheme="majorHAnsi" w:eastAsia="Calibri" w:hAnsiTheme="majorHAnsi" w:cstheme="majorHAnsi"/>
          <w:b/>
          <w:bCs/>
          <w:sz w:val="22"/>
          <w:u w:color="000000"/>
        </w:rPr>
        <w:t>Kyiv</w:t>
      </w:r>
      <w:r w:rsidR="00DC5CA4" w:rsidRPr="00DC5CA4">
        <w:rPr>
          <w:rFonts w:asciiTheme="majorHAnsi" w:eastAsia="Calibri" w:hAnsiTheme="majorHAnsi" w:cstheme="majorHAnsi"/>
          <w:sz w:val="22"/>
          <w:u w:color="000000"/>
        </w:rPr>
        <w:t>.</w:t>
      </w:r>
      <w:r w:rsidR="00BD75CA" w:rsidRPr="00BD75CA">
        <w:rPr>
          <w:rFonts w:asciiTheme="majorHAnsi" w:eastAsia="Calibri" w:hAnsiTheme="majorHAnsi" w:cstheme="majorHAnsi"/>
          <w:sz w:val="22"/>
          <w:u w:color="000000"/>
        </w:rPr>
        <w:t xml:space="preserve"> Detailed</w:t>
      </w:r>
      <w:r w:rsidR="00BD75CA" w:rsidRPr="00BD75CA">
        <w:rPr>
          <w:rFonts w:asciiTheme="majorHAnsi" w:eastAsia="Calibri" w:hAnsiTheme="majorHAnsi" w:cstheme="majorHAnsi"/>
          <w:sz w:val="22"/>
          <w:u w:color="000000"/>
          <w:lang w:bidi="en-US"/>
        </w:rPr>
        <w:t xml:space="preserve"> information on the technical specifications is provided in </w:t>
      </w:r>
      <w:r w:rsidR="00BD75CA" w:rsidRPr="00BD75CA">
        <w:rPr>
          <w:rFonts w:asciiTheme="majorHAnsi" w:eastAsia="Calibri" w:hAnsiTheme="majorHAnsi" w:cstheme="majorHAnsi"/>
          <w:b/>
          <w:bCs/>
          <w:sz w:val="22"/>
          <w:u w:color="000000"/>
          <w:lang w:bidi="en-US"/>
        </w:rPr>
        <w:t>Annex 1.1.</w:t>
      </w:r>
    </w:p>
    <w:p w14:paraId="7ABC0003" w14:textId="64318F01" w:rsidR="00387CC2" w:rsidRPr="005328D6" w:rsidRDefault="005328D6" w:rsidP="00387CC2">
      <w:pPr>
        <w:jc w:val="both"/>
        <w:rPr>
          <w:rFonts w:asciiTheme="majorHAnsi" w:hAnsiTheme="majorHAnsi" w:cstheme="majorHAnsi"/>
          <w:b/>
          <w:bCs/>
          <w:color w:val="auto"/>
          <w:sz w:val="22"/>
          <w:lang w:val="uk-UA"/>
        </w:rPr>
      </w:pPr>
      <w:r>
        <w:rPr>
          <w:rFonts w:asciiTheme="majorHAnsi" w:hAnsiTheme="majorHAnsi" w:cstheme="majorHAnsi"/>
          <w:color w:val="auto"/>
          <w:sz w:val="22"/>
          <w:lang w:val="uk-UA"/>
        </w:rPr>
        <w:t xml:space="preserve">         </w:t>
      </w:r>
      <w:r w:rsidRPr="005328D6">
        <w:rPr>
          <w:rFonts w:asciiTheme="majorHAnsi" w:hAnsiTheme="majorHAnsi" w:cstheme="majorHAnsi"/>
          <w:color w:val="auto"/>
          <w:sz w:val="22"/>
          <w:lang w:val="uk-UA"/>
        </w:rPr>
        <w:t xml:space="preserve">Payment for services will be made within the framework of the project: </w:t>
      </w:r>
      <w:r w:rsidRPr="005328D6">
        <w:rPr>
          <w:rFonts w:asciiTheme="majorHAnsi" w:hAnsiTheme="majorHAnsi" w:cstheme="majorHAnsi"/>
          <w:b/>
          <w:bCs/>
          <w:color w:val="auto"/>
          <w:sz w:val="22"/>
          <w:lang w:val="uk-UA"/>
        </w:rPr>
        <w:t>“Becoming Stronger: Increasing the Resilience and Protection of Adolescents and Women in Ukraine Affected by Conflict.”</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5" w:type="dxa"/>
        <w:tblLook w:val="04A0" w:firstRow="1" w:lastRow="0" w:firstColumn="1" w:lastColumn="0" w:noHBand="0" w:noVBand="1"/>
      </w:tblPr>
      <w:tblGrid>
        <w:gridCol w:w="1083"/>
        <w:gridCol w:w="6476"/>
        <w:gridCol w:w="807"/>
        <w:gridCol w:w="989"/>
      </w:tblGrid>
      <w:tr w:rsidR="00DA3E82" w:rsidRPr="00803AED" w14:paraId="0E866626" w14:textId="080E3FA6" w:rsidTr="004D4D5B">
        <w:trPr>
          <w:trHeight w:val="318"/>
        </w:trPr>
        <w:tc>
          <w:tcPr>
            <w:tcW w:w="1083" w:type="dxa"/>
          </w:tcPr>
          <w:p w14:paraId="1C54EE83" w14:textId="6F73A8F1" w:rsidR="00DA3E82" w:rsidRPr="00803AED" w:rsidRDefault="00DA3E82" w:rsidP="00901595">
            <w:pPr>
              <w:jc w:val="center"/>
              <w:rPr>
                <w:rFonts w:ascii="Arial" w:hAnsi="Arial" w:cs="Arial"/>
                <w:b/>
                <w:bCs/>
                <w:szCs w:val="20"/>
                <w:lang w:val="uk-UA"/>
              </w:rPr>
            </w:pPr>
            <w:r w:rsidRPr="00803AED">
              <w:rPr>
                <w:rFonts w:ascii="Arial" w:hAnsi="Arial" w:cs="Arial"/>
                <w:b/>
                <w:bCs/>
                <w:szCs w:val="20"/>
                <w:lang w:val="uk-UA"/>
              </w:rPr>
              <w:t>Category</w:t>
            </w:r>
          </w:p>
        </w:tc>
        <w:tc>
          <w:tcPr>
            <w:tcW w:w="6476" w:type="dxa"/>
          </w:tcPr>
          <w:p w14:paraId="7BA65AB8" w14:textId="0AA4371A" w:rsidR="00DA3E82" w:rsidRPr="00803AED" w:rsidRDefault="00DA3E82" w:rsidP="00803AED">
            <w:pPr>
              <w:pStyle w:val="BodyText"/>
              <w:spacing w:before="10"/>
              <w:jc w:val="center"/>
              <w:rPr>
                <w:rFonts w:asciiTheme="majorHAnsi" w:hAnsiTheme="majorHAnsi" w:cstheme="majorHAnsi"/>
                <w:bCs/>
                <w:sz w:val="20"/>
                <w:szCs w:val="20"/>
                <w:lang w:val="en-GB"/>
              </w:rPr>
            </w:pPr>
            <w:r w:rsidRPr="00803AED">
              <w:rPr>
                <w:rFonts w:asciiTheme="majorHAnsi" w:hAnsiTheme="majorHAnsi" w:cstheme="majorHAnsi"/>
                <w:bCs/>
                <w:sz w:val="20"/>
                <w:szCs w:val="20"/>
                <w:lang w:val="en-GB"/>
              </w:rPr>
              <w:t>Items / Description</w:t>
            </w:r>
          </w:p>
        </w:tc>
        <w:tc>
          <w:tcPr>
            <w:tcW w:w="807" w:type="dxa"/>
          </w:tcPr>
          <w:p w14:paraId="4707BA64" w14:textId="75E8A2BA" w:rsidR="00DA3E82" w:rsidRPr="00803AED" w:rsidRDefault="00DA3E82" w:rsidP="000A02F5">
            <w:pPr>
              <w:pStyle w:val="BodyText"/>
              <w:spacing w:before="10"/>
              <w:rPr>
                <w:rFonts w:asciiTheme="majorHAnsi" w:hAnsiTheme="majorHAnsi" w:cstheme="majorHAnsi"/>
                <w:bCs/>
                <w:sz w:val="20"/>
                <w:szCs w:val="20"/>
                <w:lang w:val="en-GB"/>
              </w:rPr>
            </w:pPr>
            <w:r w:rsidRPr="00803AED">
              <w:rPr>
                <w:rFonts w:asciiTheme="majorHAnsi" w:hAnsiTheme="majorHAnsi" w:cstheme="majorHAnsi"/>
                <w:bCs/>
                <w:sz w:val="20"/>
                <w:szCs w:val="20"/>
                <w:lang w:val="en-GB"/>
              </w:rPr>
              <w:t>Qty</w:t>
            </w:r>
          </w:p>
        </w:tc>
        <w:tc>
          <w:tcPr>
            <w:tcW w:w="989" w:type="dxa"/>
          </w:tcPr>
          <w:p w14:paraId="25AC7AD4" w14:textId="7FFC8E9C" w:rsidR="00DA3E82" w:rsidRPr="00803AED" w:rsidRDefault="00DA3E82" w:rsidP="00901595">
            <w:pPr>
              <w:pStyle w:val="BodyText"/>
              <w:spacing w:before="10"/>
              <w:jc w:val="center"/>
              <w:rPr>
                <w:rFonts w:asciiTheme="majorHAnsi" w:hAnsiTheme="majorHAnsi" w:cstheme="majorHAnsi"/>
                <w:bCs/>
                <w:sz w:val="20"/>
                <w:szCs w:val="20"/>
                <w:lang w:val="en-GB"/>
              </w:rPr>
            </w:pPr>
            <w:r w:rsidRPr="00803AED">
              <w:rPr>
                <w:rFonts w:asciiTheme="majorHAnsi" w:hAnsiTheme="majorHAnsi" w:cstheme="majorHAnsi"/>
                <w:bCs/>
                <w:sz w:val="20"/>
                <w:szCs w:val="20"/>
                <w:lang w:val="en-GB"/>
              </w:rPr>
              <w:t xml:space="preserve">Unit </w:t>
            </w:r>
          </w:p>
        </w:tc>
      </w:tr>
      <w:tr w:rsidR="00DA3E82" w:rsidRPr="00803AED" w14:paraId="0088BCC7" w14:textId="64F0E158" w:rsidTr="004D4D5B">
        <w:trPr>
          <w:trHeight w:val="2091"/>
        </w:trPr>
        <w:tc>
          <w:tcPr>
            <w:tcW w:w="1083" w:type="dxa"/>
          </w:tcPr>
          <w:p w14:paraId="533D415D" w14:textId="1BA33034" w:rsidR="00DA3E82" w:rsidRPr="004D4D5B" w:rsidRDefault="00DA3E82" w:rsidP="004B41CC">
            <w:pPr>
              <w:rPr>
                <w:rFonts w:asciiTheme="majorHAnsi" w:hAnsiTheme="majorHAnsi" w:cstheme="majorHAnsi"/>
                <w:szCs w:val="20"/>
                <w:lang w:val="ru-RU"/>
              </w:rPr>
            </w:pPr>
            <w:r w:rsidRPr="004D4D5B">
              <w:rPr>
                <w:rFonts w:asciiTheme="majorHAnsi" w:hAnsiTheme="majorHAnsi" w:cstheme="majorHAnsi"/>
                <w:szCs w:val="20"/>
                <w:lang w:val="ru-RU"/>
              </w:rPr>
              <w:t>Service</w:t>
            </w:r>
          </w:p>
        </w:tc>
        <w:tc>
          <w:tcPr>
            <w:tcW w:w="6476" w:type="dxa"/>
          </w:tcPr>
          <w:p w14:paraId="2AC1B119" w14:textId="63B3E5EB" w:rsidR="004D4D5B" w:rsidRPr="004D4D5B" w:rsidRDefault="007701FD" w:rsidP="004D4D5B">
            <w:pPr>
              <w:pStyle w:val="NormalWeb"/>
              <w:jc w:val="both"/>
              <w:rPr>
                <w:rFonts w:asciiTheme="majorHAnsi" w:hAnsiTheme="majorHAnsi" w:cstheme="majorHAnsi"/>
                <w:sz w:val="20"/>
                <w:szCs w:val="20"/>
                <w:lang w:val="ru-RU"/>
              </w:rPr>
            </w:pPr>
            <w:r w:rsidRPr="004D4D5B">
              <w:rPr>
                <w:rFonts w:asciiTheme="majorHAnsi" w:hAnsiTheme="majorHAnsi" w:cstheme="majorHAnsi"/>
                <w:b/>
                <w:bCs/>
                <w:sz w:val="20"/>
                <w:szCs w:val="20"/>
              </w:rPr>
              <w:t>Послуги тренера для проведення тренінгу з адвокації для фасилітаторів</w:t>
            </w:r>
            <w:r w:rsidRPr="004D4D5B">
              <w:rPr>
                <w:rFonts w:asciiTheme="majorHAnsi" w:hAnsiTheme="majorHAnsi" w:cstheme="majorHAnsi"/>
                <w:sz w:val="20"/>
                <w:szCs w:val="20"/>
              </w:rPr>
              <w:t xml:space="preserve"> програми «Чемпіони Змін»,</w:t>
            </w:r>
            <w:r w:rsidR="00257500" w:rsidRPr="004D4D5B">
              <w:rPr>
                <w:rFonts w:asciiTheme="majorHAnsi" w:hAnsiTheme="majorHAnsi" w:cstheme="majorHAnsi"/>
                <w:sz w:val="20"/>
                <w:szCs w:val="20"/>
              </w:rPr>
              <w:t xml:space="preserve"> </w:t>
            </w:r>
            <w:r w:rsidRPr="004D4D5B">
              <w:rPr>
                <w:rFonts w:asciiTheme="majorHAnsi" w:hAnsiTheme="majorHAnsi" w:cstheme="majorHAnsi"/>
                <w:sz w:val="20"/>
                <w:szCs w:val="20"/>
              </w:rPr>
              <w:t xml:space="preserve">у м. Київ. </w:t>
            </w:r>
            <w:r w:rsidR="00257500" w:rsidRPr="004D4D5B">
              <w:rPr>
                <w:rFonts w:asciiTheme="majorHAnsi" w:hAnsiTheme="majorHAnsi" w:cstheme="majorHAnsi"/>
                <w:sz w:val="20"/>
                <w:szCs w:val="20"/>
                <w:lang w:val="ru-RU"/>
              </w:rPr>
              <w:t>П</w:t>
            </w:r>
            <w:r w:rsidR="00257500" w:rsidRPr="004D4D5B">
              <w:rPr>
                <w:rFonts w:asciiTheme="majorHAnsi" w:hAnsiTheme="majorHAnsi" w:cstheme="majorHAnsi"/>
                <w:sz w:val="20"/>
                <w:szCs w:val="20"/>
                <w:lang w:val="ru-RU"/>
              </w:rPr>
              <w:t xml:space="preserve">еріод надання послуг: </w:t>
            </w:r>
            <w:r w:rsidR="00257500" w:rsidRPr="004D4D5B">
              <w:rPr>
                <w:rFonts w:asciiTheme="majorHAnsi" w:hAnsiTheme="majorHAnsi" w:cstheme="majorHAnsi"/>
                <w:b/>
                <w:bCs/>
                <w:sz w:val="20"/>
                <w:szCs w:val="20"/>
                <w:lang w:val="ru-RU"/>
              </w:rPr>
              <w:t>29 жовтня 2025 р</w:t>
            </w:r>
            <w:r w:rsidR="00257500" w:rsidRPr="004D4D5B">
              <w:rPr>
                <w:rFonts w:asciiTheme="majorHAnsi" w:hAnsiTheme="majorHAnsi" w:cstheme="majorHAnsi"/>
                <w:b/>
                <w:bCs/>
                <w:sz w:val="20"/>
                <w:szCs w:val="20"/>
                <w:lang w:val="ru-RU"/>
              </w:rPr>
              <w:t>.</w:t>
            </w:r>
            <w:r w:rsidR="004D4D5B" w:rsidRPr="004D4D5B">
              <w:rPr>
                <w:rFonts w:asciiTheme="majorHAnsi" w:hAnsiTheme="majorHAnsi" w:cstheme="majorHAnsi"/>
                <w:sz w:val="20"/>
                <w:szCs w:val="20"/>
                <w:lang w:val="ru-RU"/>
              </w:rPr>
              <w:t xml:space="preserve"> </w:t>
            </w:r>
            <w:r w:rsidRPr="004D4D5B">
              <w:rPr>
                <w:rFonts w:asciiTheme="majorHAnsi" w:hAnsiTheme="majorHAnsi" w:cstheme="majorHAnsi"/>
                <w:sz w:val="20"/>
                <w:szCs w:val="20"/>
                <w:lang w:val="ru-RU"/>
              </w:rPr>
              <w:t xml:space="preserve">Детальна інформація щодо технічного завдання додається у додатку </w:t>
            </w:r>
            <w:r w:rsidRPr="004D4D5B">
              <w:rPr>
                <w:rFonts w:asciiTheme="majorHAnsi" w:hAnsiTheme="majorHAnsi" w:cstheme="majorHAnsi"/>
                <w:sz w:val="20"/>
                <w:szCs w:val="20"/>
              </w:rPr>
              <w:t>Annex</w:t>
            </w:r>
            <w:r w:rsidRPr="004D4D5B">
              <w:rPr>
                <w:rFonts w:asciiTheme="majorHAnsi" w:hAnsiTheme="majorHAnsi" w:cstheme="majorHAnsi"/>
                <w:sz w:val="20"/>
                <w:szCs w:val="20"/>
                <w:lang w:val="ru-RU"/>
              </w:rPr>
              <w:t xml:space="preserve"> 1.1. / </w:t>
            </w:r>
          </w:p>
          <w:p w14:paraId="0898E71C" w14:textId="07886069" w:rsidR="00E2042C" w:rsidRPr="004D4D5B" w:rsidRDefault="007701FD" w:rsidP="004D4D5B">
            <w:pPr>
              <w:pStyle w:val="NormalWeb"/>
              <w:jc w:val="both"/>
              <w:rPr>
                <w:rFonts w:asciiTheme="majorHAnsi" w:hAnsiTheme="majorHAnsi" w:cstheme="majorHAnsi"/>
                <w:sz w:val="20"/>
                <w:szCs w:val="20"/>
              </w:rPr>
            </w:pPr>
            <w:r w:rsidRPr="004D4D5B">
              <w:rPr>
                <w:rFonts w:asciiTheme="majorHAnsi" w:hAnsiTheme="majorHAnsi" w:cstheme="majorHAnsi"/>
                <w:b/>
                <w:bCs/>
                <w:sz w:val="20"/>
                <w:szCs w:val="20"/>
              </w:rPr>
              <w:t>Services of a Trainer to Conduct Advocacy Training for Facilitators</w:t>
            </w:r>
            <w:r w:rsidRPr="004D4D5B">
              <w:rPr>
                <w:rFonts w:asciiTheme="majorHAnsi" w:hAnsiTheme="majorHAnsi" w:cstheme="majorHAnsi"/>
                <w:sz w:val="20"/>
                <w:szCs w:val="20"/>
              </w:rPr>
              <w:t xml:space="preserve"> of the Champions of Change Program, in Kyiv. </w:t>
            </w:r>
            <w:r w:rsidR="00257500" w:rsidRPr="004D4D5B">
              <w:rPr>
                <w:rFonts w:asciiTheme="majorHAnsi" w:hAnsiTheme="majorHAnsi" w:cstheme="majorHAnsi"/>
                <w:sz w:val="20"/>
                <w:szCs w:val="20"/>
              </w:rPr>
              <w:t>P</w:t>
            </w:r>
            <w:r w:rsidR="00257500" w:rsidRPr="004D4D5B">
              <w:rPr>
                <w:rFonts w:asciiTheme="majorHAnsi" w:hAnsiTheme="majorHAnsi" w:cstheme="majorHAnsi"/>
                <w:sz w:val="20"/>
                <w:szCs w:val="20"/>
              </w:rPr>
              <w:t xml:space="preserve">eriod of service delivery: </w:t>
            </w:r>
            <w:r w:rsidR="00257500" w:rsidRPr="004D4D5B">
              <w:rPr>
                <w:rFonts w:asciiTheme="majorHAnsi" w:hAnsiTheme="majorHAnsi" w:cstheme="majorHAnsi"/>
                <w:b/>
                <w:bCs/>
                <w:sz w:val="20"/>
                <w:szCs w:val="20"/>
              </w:rPr>
              <w:t>29 October 2025</w:t>
            </w:r>
            <w:r w:rsidR="00257500" w:rsidRPr="004D4D5B">
              <w:rPr>
                <w:rFonts w:asciiTheme="majorHAnsi" w:hAnsiTheme="majorHAnsi" w:cstheme="majorHAnsi"/>
                <w:sz w:val="20"/>
                <w:szCs w:val="20"/>
              </w:rPr>
              <w:t>.</w:t>
            </w:r>
            <w:r w:rsidR="004D4D5B">
              <w:rPr>
                <w:rFonts w:asciiTheme="majorHAnsi" w:hAnsiTheme="majorHAnsi" w:cstheme="majorHAnsi"/>
                <w:sz w:val="20"/>
                <w:szCs w:val="20"/>
              </w:rPr>
              <w:t xml:space="preserve"> </w:t>
            </w:r>
            <w:r w:rsidRPr="004D4D5B">
              <w:rPr>
                <w:rFonts w:asciiTheme="majorHAnsi" w:hAnsiTheme="majorHAnsi" w:cstheme="majorHAnsi"/>
                <w:sz w:val="20"/>
                <w:szCs w:val="20"/>
              </w:rPr>
              <w:t>Detailed information on the technical specifications is provided in Annex 1.1.</w:t>
            </w:r>
          </w:p>
        </w:tc>
        <w:tc>
          <w:tcPr>
            <w:tcW w:w="807" w:type="dxa"/>
          </w:tcPr>
          <w:p w14:paraId="700164E6" w14:textId="59F7E9D8" w:rsidR="00DA3E82" w:rsidRPr="00803AED" w:rsidRDefault="00A76FAF" w:rsidP="000A02F5">
            <w:pPr>
              <w:pStyle w:val="BodyText"/>
              <w:spacing w:before="10"/>
              <w:rPr>
                <w:rFonts w:asciiTheme="majorHAnsi" w:hAnsiTheme="majorHAnsi" w:cstheme="majorHAnsi"/>
                <w:b w:val="0"/>
                <w:bCs/>
                <w:sz w:val="20"/>
                <w:szCs w:val="20"/>
                <w:lang w:val="uk-UA"/>
              </w:rPr>
            </w:pPr>
            <w:r w:rsidRPr="00803AED">
              <w:rPr>
                <w:rFonts w:asciiTheme="majorHAnsi" w:hAnsiTheme="majorHAnsi" w:cstheme="majorHAnsi"/>
                <w:b w:val="0"/>
                <w:bCs/>
                <w:sz w:val="20"/>
                <w:szCs w:val="20"/>
                <w:lang w:val="uk-UA"/>
              </w:rPr>
              <w:t>1</w:t>
            </w:r>
          </w:p>
        </w:tc>
        <w:tc>
          <w:tcPr>
            <w:tcW w:w="989" w:type="dxa"/>
          </w:tcPr>
          <w:p w14:paraId="0801CE01" w14:textId="232EEDDE" w:rsidR="00DA3E82" w:rsidRPr="00803AED" w:rsidRDefault="00A76FAF" w:rsidP="000A02F5">
            <w:pPr>
              <w:pStyle w:val="BodyText"/>
              <w:spacing w:before="10"/>
              <w:rPr>
                <w:rFonts w:asciiTheme="majorHAnsi" w:hAnsiTheme="majorHAnsi" w:cstheme="majorHAnsi"/>
                <w:b w:val="0"/>
                <w:bCs/>
                <w:sz w:val="20"/>
                <w:szCs w:val="20"/>
                <w:lang w:val="en-GB"/>
              </w:rPr>
            </w:pPr>
            <w:r w:rsidRPr="00803AED">
              <w:rPr>
                <w:rFonts w:asciiTheme="majorHAnsi" w:hAnsiTheme="majorHAnsi" w:cstheme="majorHAnsi"/>
                <w:b w:val="0"/>
                <w:bCs/>
                <w:sz w:val="20"/>
                <w:szCs w:val="20"/>
                <w:lang w:val="ru-RU"/>
              </w:rPr>
              <w:t>Service</w:t>
            </w:r>
          </w:p>
        </w:tc>
      </w:tr>
      <w:tr w:rsidR="004D4D5B" w:rsidRPr="00803AED" w14:paraId="54CDACEA" w14:textId="77777777" w:rsidTr="004D4D5B">
        <w:trPr>
          <w:trHeight w:val="2091"/>
        </w:trPr>
        <w:tc>
          <w:tcPr>
            <w:tcW w:w="1083" w:type="dxa"/>
          </w:tcPr>
          <w:p w14:paraId="324F7BA3" w14:textId="2A89B7FC" w:rsidR="004D4D5B" w:rsidRPr="00803AED" w:rsidRDefault="004D4D5B" w:rsidP="004D4D5B">
            <w:pPr>
              <w:rPr>
                <w:rFonts w:asciiTheme="majorHAnsi" w:hAnsiTheme="majorHAnsi" w:cstheme="majorHAnsi"/>
                <w:szCs w:val="20"/>
                <w:lang w:val="ru-RU"/>
              </w:rPr>
            </w:pPr>
            <w:r w:rsidRPr="004D4D5B">
              <w:rPr>
                <w:rFonts w:asciiTheme="majorHAnsi" w:hAnsiTheme="majorHAnsi" w:cstheme="majorHAnsi"/>
                <w:szCs w:val="20"/>
                <w:lang w:val="ru-RU"/>
              </w:rPr>
              <w:t>Service</w:t>
            </w:r>
          </w:p>
        </w:tc>
        <w:tc>
          <w:tcPr>
            <w:tcW w:w="6476" w:type="dxa"/>
          </w:tcPr>
          <w:p w14:paraId="7A29207C" w14:textId="4017ECE9" w:rsidR="004D4D5B" w:rsidRPr="004D4D5B" w:rsidRDefault="004D4D5B" w:rsidP="004D4D5B">
            <w:pPr>
              <w:pStyle w:val="NormalWeb"/>
              <w:jc w:val="both"/>
              <w:rPr>
                <w:rFonts w:asciiTheme="majorHAnsi" w:hAnsiTheme="majorHAnsi" w:cstheme="majorHAnsi"/>
                <w:sz w:val="20"/>
                <w:szCs w:val="20"/>
                <w:lang w:val="ru-RU"/>
              </w:rPr>
            </w:pPr>
            <w:r w:rsidRPr="004D4D5B">
              <w:rPr>
                <w:rFonts w:asciiTheme="majorHAnsi" w:hAnsiTheme="majorHAnsi" w:cstheme="majorHAnsi"/>
                <w:b/>
                <w:bCs/>
                <w:sz w:val="20"/>
                <w:szCs w:val="20"/>
                <w:lang w:val="ru-RU"/>
              </w:rPr>
              <w:t>Послуги тренера для проведення тренінгу з адвокації для фасилітаторів</w:t>
            </w:r>
            <w:r w:rsidRPr="004D4D5B">
              <w:rPr>
                <w:rFonts w:asciiTheme="majorHAnsi" w:hAnsiTheme="majorHAnsi" w:cstheme="majorHAnsi"/>
                <w:sz w:val="20"/>
                <w:szCs w:val="20"/>
                <w:lang w:val="ru-RU"/>
              </w:rPr>
              <w:t xml:space="preserve"> програми «Чемпіони Змін», у м. Київ. Період надання послуг: </w:t>
            </w:r>
            <w:r w:rsidRPr="004D4D5B">
              <w:rPr>
                <w:rFonts w:asciiTheme="majorHAnsi" w:hAnsiTheme="majorHAnsi" w:cstheme="majorHAnsi"/>
                <w:b/>
                <w:bCs/>
                <w:sz w:val="20"/>
                <w:szCs w:val="20"/>
                <w:lang w:val="ru-RU"/>
              </w:rPr>
              <w:t>30</w:t>
            </w:r>
            <w:r w:rsidRPr="004D4D5B">
              <w:rPr>
                <w:rFonts w:asciiTheme="majorHAnsi" w:hAnsiTheme="majorHAnsi" w:cstheme="majorHAnsi"/>
                <w:b/>
                <w:bCs/>
                <w:sz w:val="20"/>
                <w:szCs w:val="20"/>
                <w:lang w:val="ru-RU"/>
              </w:rPr>
              <w:t xml:space="preserve"> жовтня 2025 р.</w:t>
            </w:r>
            <w:r w:rsidRPr="004D4D5B">
              <w:rPr>
                <w:rFonts w:asciiTheme="majorHAnsi" w:hAnsiTheme="majorHAnsi" w:cstheme="majorHAnsi"/>
                <w:sz w:val="20"/>
                <w:szCs w:val="20"/>
                <w:lang w:val="ru-RU"/>
              </w:rPr>
              <w:t xml:space="preserve"> Детальна інформація щодо технічного завдання додається у додатку </w:t>
            </w:r>
            <w:r w:rsidRPr="004D4D5B">
              <w:rPr>
                <w:rFonts w:asciiTheme="majorHAnsi" w:hAnsiTheme="majorHAnsi" w:cstheme="majorHAnsi"/>
                <w:sz w:val="20"/>
                <w:szCs w:val="20"/>
              </w:rPr>
              <w:t>Annex</w:t>
            </w:r>
            <w:r w:rsidRPr="004D4D5B">
              <w:rPr>
                <w:rFonts w:asciiTheme="majorHAnsi" w:hAnsiTheme="majorHAnsi" w:cstheme="majorHAnsi"/>
                <w:sz w:val="20"/>
                <w:szCs w:val="20"/>
                <w:lang w:val="ru-RU"/>
              </w:rPr>
              <w:t xml:space="preserve"> 1.1. / </w:t>
            </w:r>
          </w:p>
          <w:p w14:paraId="2E46F72E" w14:textId="7E4936E7" w:rsidR="004D4D5B" w:rsidRPr="004D4D5B" w:rsidRDefault="004D4D5B" w:rsidP="004D4D5B">
            <w:pPr>
              <w:pStyle w:val="NormalWeb"/>
              <w:jc w:val="both"/>
              <w:rPr>
                <w:rFonts w:ascii="Arial" w:hAnsi="Arial" w:cs="Arial"/>
              </w:rPr>
            </w:pPr>
            <w:r w:rsidRPr="004D4D5B">
              <w:rPr>
                <w:rFonts w:asciiTheme="majorHAnsi" w:hAnsiTheme="majorHAnsi" w:cstheme="majorHAnsi"/>
                <w:b/>
                <w:bCs/>
                <w:sz w:val="20"/>
                <w:szCs w:val="20"/>
              </w:rPr>
              <w:t>Services of a Trainer to Conduct Advocacy Training for Facilitators</w:t>
            </w:r>
            <w:r w:rsidRPr="004D4D5B">
              <w:rPr>
                <w:rFonts w:asciiTheme="majorHAnsi" w:hAnsiTheme="majorHAnsi" w:cstheme="majorHAnsi"/>
                <w:sz w:val="20"/>
                <w:szCs w:val="20"/>
              </w:rPr>
              <w:t xml:space="preserve"> of the Champions of Change Program, in Kyiv. Period of service delivery: </w:t>
            </w:r>
            <w:r w:rsidRPr="004D4D5B">
              <w:rPr>
                <w:rFonts w:asciiTheme="majorHAnsi" w:hAnsiTheme="majorHAnsi" w:cstheme="majorHAnsi"/>
                <w:b/>
                <w:bCs/>
                <w:sz w:val="20"/>
                <w:szCs w:val="20"/>
              </w:rPr>
              <w:t>30</w:t>
            </w:r>
            <w:r w:rsidRPr="004D4D5B">
              <w:rPr>
                <w:rFonts w:asciiTheme="majorHAnsi" w:hAnsiTheme="majorHAnsi" w:cstheme="majorHAnsi"/>
                <w:b/>
                <w:bCs/>
                <w:sz w:val="20"/>
                <w:szCs w:val="20"/>
              </w:rPr>
              <w:t xml:space="preserve"> October 2025</w:t>
            </w:r>
            <w:r w:rsidRPr="004D4D5B">
              <w:rPr>
                <w:rFonts w:asciiTheme="majorHAnsi" w:hAnsiTheme="majorHAnsi" w:cstheme="majorHAnsi"/>
                <w:sz w:val="20"/>
                <w:szCs w:val="20"/>
              </w:rPr>
              <w:t>.</w:t>
            </w:r>
            <w:r>
              <w:rPr>
                <w:rFonts w:asciiTheme="majorHAnsi" w:hAnsiTheme="majorHAnsi" w:cstheme="majorHAnsi"/>
                <w:sz w:val="20"/>
                <w:szCs w:val="20"/>
              </w:rPr>
              <w:t xml:space="preserve"> </w:t>
            </w:r>
            <w:r w:rsidRPr="004D4D5B">
              <w:rPr>
                <w:rFonts w:asciiTheme="majorHAnsi" w:hAnsiTheme="majorHAnsi" w:cstheme="majorHAnsi"/>
                <w:sz w:val="20"/>
                <w:szCs w:val="20"/>
              </w:rPr>
              <w:t>Detailed information on the technical specifications is provided in Annex 1.1.</w:t>
            </w:r>
          </w:p>
        </w:tc>
        <w:tc>
          <w:tcPr>
            <w:tcW w:w="807" w:type="dxa"/>
          </w:tcPr>
          <w:p w14:paraId="738566D1" w14:textId="6994EC9E" w:rsidR="004D4D5B" w:rsidRPr="00803AED" w:rsidRDefault="004D4D5B" w:rsidP="004D4D5B">
            <w:pPr>
              <w:pStyle w:val="BodyText"/>
              <w:spacing w:before="10"/>
              <w:rPr>
                <w:rFonts w:asciiTheme="majorHAnsi" w:hAnsiTheme="majorHAnsi" w:cstheme="majorHAnsi"/>
                <w:b w:val="0"/>
                <w:bCs/>
                <w:sz w:val="20"/>
                <w:szCs w:val="20"/>
                <w:lang w:val="uk-UA"/>
              </w:rPr>
            </w:pPr>
            <w:r w:rsidRPr="00803AED">
              <w:rPr>
                <w:rFonts w:asciiTheme="majorHAnsi" w:hAnsiTheme="majorHAnsi" w:cstheme="majorHAnsi"/>
                <w:b w:val="0"/>
                <w:bCs/>
                <w:sz w:val="20"/>
                <w:szCs w:val="20"/>
                <w:lang w:val="uk-UA"/>
              </w:rPr>
              <w:t>1</w:t>
            </w:r>
          </w:p>
        </w:tc>
        <w:tc>
          <w:tcPr>
            <w:tcW w:w="989" w:type="dxa"/>
          </w:tcPr>
          <w:p w14:paraId="5FC64839" w14:textId="11465599" w:rsidR="004D4D5B" w:rsidRPr="004D4D5B" w:rsidRDefault="004D4D5B" w:rsidP="004D4D5B">
            <w:pPr>
              <w:pStyle w:val="BodyText"/>
              <w:spacing w:before="10"/>
              <w:rPr>
                <w:rFonts w:asciiTheme="majorHAnsi" w:hAnsiTheme="majorHAnsi" w:cstheme="majorHAnsi"/>
                <w:b w:val="0"/>
                <w:bCs/>
                <w:sz w:val="20"/>
                <w:szCs w:val="20"/>
                <w:lang w:val="en-GB"/>
              </w:rPr>
            </w:pPr>
            <w:r w:rsidRPr="00803AED">
              <w:rPr>
                <w:rFonts w:asciiTheme="majorHAnsi" w:hAnsiTheme="majorHAnsi" w:cstheme="majorHAnsi"/>
                <w:b w:val="0"/>
                <w:bCs/>
                <w:sz w:val="20"/>
                <w:szCs w:val="20"/>
                <w:lang w:val="ru-RU"/>
              </w:rPr>
              <w:t>Service</w:t>
            </w:r>
          </w:p>
        </w:tc>
      </w:tr>
    </w:tbl>
    <w:p w14:paraId="3F0C8A17" w14:textId="77777777" w:rsidR="00444D0B" w:rsidRDefault="00444D0B"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1922BEC5"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Financial Quotation / </w:t>
            </w:r>
            <w:r w:rsidR="00A76FAF">
              <w:rPr>
                <w:rFonts w:eastAsiaTheme="minorEastAsia" w:cstheme="majorHAnsi"/>
                <w:bCs w:val="0"/>
                <w:i w:val="0"/>
                <w:iCs w:val="0"/>
                <w:szCs w:val="22"/>
                <w:lang w:val="uk-UA"/>
              </w:rPr>
              <w:t>Ц</w:t>
            </w:r>
            <w:r w:rsidRPr="000F4D52">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A76FAF" w:rsidRPr="00FA4FA5" w14:paraId="59584E45"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337AB9DA" w14:textId="4A6A4F1B" w:rsidR="00A76FAF" w:rsidRPr="00A76FAF" w:rsidRDefault="00A76FAF" w:rsidP="00A76FAF">
            <w:pPr>
              <w:rPr>
                <w:sz w:val="22"/>
              </w:rPr>
            </w:pPr>
            <w:r w:rsidRPr="00A76FAF">
              <w:rPr>
                <w:b/>
                <w:bCs/>
                <w:sz w:val="22"/>
              </w:rPr>
              <w:t>Annex 1.1</w:t>
            </w:r>
            <w:r w:rsidRPr="00A76FAF">
              <w:rPr>
                <w:b/>
                <w:bCs/>
                <w:sz w:val="22"/>
                <w:lang w:val="uk-UA"/>
              </w:rPr>
              <w:t>:</w:t>
            </w:r>
            <w:r w:rsidRPr="00A76FAF">
              <w:rPr>
                <w:sz w:val="22"/>
              </w:rPr>
              <w:t xml:space="preserve"> TOR</w:t>
            </w:r>
            <w:r w:rsidRPr="00A76FAF">
              <w:rPr>
                <w:sz w:val="22"/>
                <w:lang w:val="uk-UA"/>
              </w:rPr>
              <w:t xml:space="preserve"> / Технічне завдання</w:t>
            </w:r>
          </w:p>
          <w:p w14:paraId="25BAA99F" w14:textId="77777777" w:rsidR="00A76FAF" w:rsidRPr="00672BBC" w:rsidRDefault="00A76FAF" w:rsidP="002415AE">
            <w:pPr>
              <w:pStyle w:val="norm"/>
              <w:keepNext w:val="0"/>
              <w:spacing w:before="0" w:after="0"/>
              <w:outlineLvl w:val="9"/>
              <w:rPr>
                <w:rFonts w:eastAsiaTheme="minorEastAsia" w:cstheme="majorHAnsi"/>
                <w:b/>
                <w:i w:val="0"/>
                <w:iCs w:val="0"/>
                <w:szCs w:val="22"/>
                <w:lang w:val="en-GB"/>
              </w:rPr>
            </w:pPr>
          </w:p>
        </w:tc>
        <w:tc>
          <w:tcPr>
            <w:tcW w:w="3722" w:type="dxa"/>
            <w:tcBorders>
              <w:top w:val="single" w:sz="4" w:space="0" w:color="auto"/>
              <w:left w:val="single" w:sz="4" w:space="0" w:color="auto"/>
              <w:bottom w:val="single" w:sz="4" w:space="0" w:color="auto"/>
              <w:right w:val="single" w:sz="4" w:space="0" w:color="auto"/>
            </w:tcBorders>
          </w:tcPr>
          <w:p w14:paraId="0509EEA4" w14:textId="5522A86D" w:rsidR="00A76FAF" w:rsidRPr="00FA4FA5"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6914ADB1" w14:textId="2DA43976" w:rsidR="00A76FAF" w:rsidRPr="00672BBC"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lastRenderedPageBreak/>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A36FF3"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A36FF3" w:rsidRPr="004F1BF9" w:rsidRDefault="00A36FF3" w:rsidP="00A36FF3">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A36FF3" w:rsidRPr="00122F47" w:rsidRDefault="00A36FF3" w:rsidP="00A36FF3">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A36FF3" w:rsidRPr="00122F47" w:rsidRDefault="00A36FF3" w:rsidP="00A36FF3">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2"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2"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2"/>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w:t>
      </w:r>
      <w:r w:rsidR="00996EC7" w:rsidRPr="00FA4FA5">
        <w:rPr>
          <w:rFonts w:asciiTheme="majorHAnsi" w:hAnsiTheme="majorHAnsi" w:cstheme="majorHAnsi"/>
          <w:b/>
          <w:bCs/>
          <w:sz w:val="22"/>
          <w:lang w:val="uk-UA"/>
        </w:rPr>
        <w:lastRenderedPageBreak/>
        <w:t>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6"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7"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29"/>
      <w:footerReference w:type="default" r:id="rId30"/>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11EDA" w14:textId="77777777" w:rsidR="008E564C" w:rsidRDefault="008E564C" w:rsidP="001A5060">
      <w:pPr>
        <w:spacing w:after="0"/>
      </w:pPr>
      <w:r>
        <w:separator/>
      </w:r>
    </w:p>
  </w:endnote>
  <w:endnote w:type="continuationSeparator" w:id="0">
    <w:p w14:paraId="3E81A013" w14:textId="77777777" w:rsidR="008E564C" w:rsidRDefault="008E564C" w:rsidP="001A5060">
      <w:pPr>
        <w:spacing w:after="0"/>
      </w:pPr>
      <w:r>
        <w:continuationSeparator/>
      </w:r>
    </w:p>
  </w:endnote>
  <w:endnote w:type="continuationNotice" w:id="1">
    <w:p w14:paraId="687DB3BB" w14:textId="77777777" w:rsidR="008E564C" w:rsidRDefault="008E56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5E2E9" w14:textId="77777777" w:rsidR="008E564C" w:rsidRDefault="008E564C" w:rsidP="00AD5F3A">
      <w:pPr>
        <w:pBdr>
          <w:between w:val="single" w:sz="4" w:space="1" w:color="48ADFF" w:themeColor="accent1" w:themeTint="99"/>
        </w:pBdr>
        <w:spacing w:after="0"/>
      </w:pPr>
    </w:p>
    <w:p w14:paraId="68CF09F1" w14:textId="77777777" w:rsidR="008E564C" w:rsidRDefault="008E564C" w:rsidP="00AD5F3A">
      <w:pPr>
        <w:pBdr>
          <w:between w:val="single" w:sz="4" w:space="1" w:color="48ADFF" w:themeColor="accent1" w:themeTint="99"/>
        </w:pBdr>
        <w:spacing w:after="0"/>
      </w:pPr>
    </w:p>
  </w:footnote>
  <w:footnote w:type="continuationSeparator" w:id="0">
    <w:p w14:paraId="1C9190B1" w14:textId="77777777" w:rsidR="008E564C" w:rsidRDefault="008E564C" w:rsidP="001A5060">
      <w:pPr>
        <w:spacing w:after="0"/>
      </w:pPr>
      <w:r>
        <w:continuationSeparator/>
      </w:r>
    </w:p>
  </w:footnote>
  <w:footnote w:type="continuationNotice" w:id="1">
    <w:p w14:paraId="21F01828" w14:textId="77777777" w:rsidR="008E564C" w:rsidRDefault="008E56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5CF8"/>
    <w:rsid w:val="00006860"/>
    <w:rsid w:val="00012334"/>
    <w:rsid w:val="00013A93"/>
    <w:rsid w:val="00013DD0"/>
    <w:rsid w:val="000209D4"/>
    <w:rsid w:val="00020BE7"/>
    <w:rsid w:val="00021EA1"/>
    <w:rsid w:val="00027E07"/>
    <w:rsid w:val="00027F86"/>
    <w:rsid w:val="000303C7"/>
    <w:rsid w:val="00031A05"/>
    <w:rsid w:val="00031C02"/>
    <w:rsid w:val="00034E72"/>
    <w:rsid w:val="00034E85"/>
    <w:rsid w:val="000373E1"/>
    <w:rsid w:val="000379B7"/>
    <w:rsid w:val="00037A7C"/>
    <w:rsid w:val="00037DC0"/>
    <w:rsid w:val="0004002D"/>
    <w:rsid w:val="0004041F"/>
    <w:rsid w:val="000420E5"/>
    <w:rsid w:val="00042B9F"/>
    <w:rsid w:val="00047840"/>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1910"/>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068E"/>
    <w:rsid w:val="000D1079"/>
    <w:rsid w:val="000D400E"/>
    <w:rsid w:val="000D50A5"/>
    <w:rsid w:val="000D76F1"/>
    <w:rsid w:val="000D7B6D"/>
    <w:rsid w:val="000E4AE5"/>
    <w:rsid w:val="000E65C2"/>
    <w:rsid w:val="000F0C16"/>
    <w:rsid w:val="000F135A"/>
    <w:rsid w:val="000F432D"/>
    <w:rsid w:val="000F6C5F"/>
    <w:rsid w:val="00102939"/>
    <w:rsid w:val="00107B90"/>
    <w:rsid w:val="00112133"/>
    <w:rsid w:val="00112988"/>
    <w:rsid w:val="00112C35"/>
    <w:rsid w:val="00114EC3"/>
    <w:rsid w:val="001172C1"/>
    <w:rsid w:val="001173C8"/>
    <w:rsid w:val="00121D78"/>
    <w:rsid w:val="00122F47"/>
    <w:rsid w:val="00123692"/>
    <w:rsid w:val="00123E5D"/>
    <w:rsid w:val="0012424A"/>
    <w:rsid w:val="00124B90"/>
    <w:rsid w:val="00125648"/>
    <w:rsid w:val="0012628D"/>
    <w:rsid w:val="00127399"/>
    <w:rsid w:val="00130238"/>
    <w:rsid w:val="001302F3"/>
    <w:rsid w:val="00141BD0"/>
    <w:rsid w:val="0014243A"/>
    <w:rsid w:val="00142932"/>
    <w:rsid w:val="00142CCF"/>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57500"/>
    <w:rsid w:val="00260962"/>
    <w:rsid w:val="002609B4"/>
    <w:rsid w:val="00260EAD"/>
    <w:rsid w:val="0026216C"/>
    <w:rsid w:val="0026564D"/>
    <w:rsid w:val="00267C12"/>
    <w:rsid w:val="00271FE2"/>
    <w:rsid w:val="00273D9E"/>
    <w:rsid w:val="0028351E"/>
    <w:rsid w:val="002839E7"/>
    <w:rsid w:val="0028421C"/>
    <w:rsid w:val="0028432D"/>
    <w:rsid w:val="00284545"/>
    <w:rsid w:val="0028484B"/>
    <w:rsid w:val="002857C8"/>
    <w:rsid w:val="00285A5D"/>
    <w:rsid w:val="00285D7E"/>
    <w:rsid w:val="00293CA2"/>
    <w:rsid w:val="00294B4D"/>
    <w:rsid w:val="0029540C"/>
    <w:rsid w:val="00296262"/>
    <w:rsid w:val="0029765F"/>
    <w:rsid w:val="002A19AE"/>
    <w:rsid w:val="002A2F46"/>
    <w:rsid w:val="002A3BC5"/>
    <w:rsid w:val="002A4024"/>
    <w:rsid w:val="002A4E64"/>
    <w:rsid w:val="002A599A"/>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31B4"/>
    <w:rsid w:val="002F3588"/>
    <w:rsid w:val="002F48C9"/>
    <w:rsid w:val="00301F02"/>
    <w:rsid w:val="00304824"/>
    <w:rsid w:val="00304F90"/>
    <w:rsid w:val="00305EFF"/>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5905"/>
    <w:rsid w:val="00366783"/>
    <w:rsid w:val="003670B0"/>
    <w:rsid w:val="00371321"/>
    <w:rsid w:val="00371E51"/>
    <w:rsid w:val="00374BE3"/>
    <w:rsid w:val="00374C2A"/>
    <w:rsid w:val="00376454"/>
    <w:rsid w:val="003825E9"/>
    <w:rsid w:val="00384276"/>
    <w:rsid w:val="00387CC2"/>
    <w:rsid w:val="003904CC"/>
    <w:rsid w:val="003966C5"/>
    <w:rsid w:val="003970D7"/>
    <w:rsid w:val="00397248"/>
    <w:rsid w:val="00397EEB"/>
    <w:rsid w:val="003A0C0F"/>
    <w:rsid w:val="003A1F9A"/>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3A8C"/>
    <w:rsid w:val="003E7CB1"/>
    <w:rsid w:val="003F32EC"/>
    <w:rsid w:val="003F364B"/>
    <w:rsid w:val="003F5605"/>
    <w:rsid w:val="00400F2A"/>
    <w:rsid w:val="00405184"/>
    <w:rsid w:val="00405609"/>
    <w:rsid w:val="00410FD0"/>
    <w:rsid w:val="00411896"/>
    <w:rsid w:val="00414D4A"/>
    <w:rsid w:val="00416913"/>
    <w:rsid w:val="00420896"/>
    <w:rsid w:val="004209C3"/>
    <w:rsid w:val="004226CA"/>
    <w:rsid w:val="004269FE"/>
    <w:rsid w:val="00427E72"/>
    <w:rsid w:val="00430AAD"/>
    <w:rsid w:val="00430DA0"/>
    <w:rsid w:val="00431A6F"/>
    <w:rsid w:val="0043211A"/>
    <w:rsid w:val="00433CF5"/>
    <w:rsid w:val="0043465D"/>
    <w:rsid w:val="00435A96"/>
    <w:rsid w:val="00435C7D"/>
    <w:rsid w:val="00436177"/>
    <w:rsid w:val="00437442"/>
    <w:rsid w:val="00440922"/>
    <w:rsid w:val="00440E82"/>
    <w:rsid w:val="0044154C"/>
    <w:rsid w:val="00444ABE"/>
    <w:rsid w:val="00444D0B"/>
    <w:rsid w:val="00444EBE"/>
    <w:rsid w:val="0044588A"/>
    <w:rsid w:val="00450D36"/>
    <w:rsid w:val="004512C4"/>
    <w:rsid w:val="0045246C"/>
    <w:rsid w:val="0045387B"/>
    <w:rsid w:val="004545FC"/>
    <w:rsid w:val="00454637"/>
    <w:rsid w:val="00454D90"/>
    <w:rsid w:val="00456302"/>
    <w:rsid w:val="004570F6"/>
    <w:rsid w:val="004608F8"/>
    <w:rsid w:val="00462B4A"/>
    <w:rsid w:val="004633E9"/>
    <w:rsid w:val="00467E62"/>
    <w:rsid w:val="0047142B"/>
    <w:rsid w:val="0047662E"/>
    <w:rsid w:val="0047729F"/>
    <w:rsid w:val="00477EB3"/>
    <w:rsid w:val="00481D19"/>
    <w:rsid w:val="0048203A"/>
    <w:rsid w:val="0048546F"/>
    <w:rsid w:val="00487B6B"/>
    <w:rsid w:val="00487F35"/>
    <w:rsid w:val="00493A8D"/>
    <w:rsid w:val="00494B75"/>
    <w:rsid w:val="00495723"/>
    <w:rsid w:val="004A0F15"/>
    <w:rsid w:val="004A259B"/>
    <w:rsid w:val="004B1950"/>
    <w:rsid w:val="004B1AE4"/>
    <w:rsid w:val="004B1D6D"/>
    <w:rsid w:val="004B41CC"/>
    <w:rsid w:val="004B5754"/>
    <w:rsid w:val="004B6C95"/>
    <w:rsid w:val="004C1C10"/>
    <w:rsid w:val="004C212D"/>
    <w:rsid w:val="004C3138"/>
    <w:rsid w:val="004C7DCC"/>
    <w:rsid w:val="004D0565"/>
    <w:rsid w:val="004D1D88"/>
    <w:rsid w:val="004D29CC"/>
    <w:rsid w:val="004D4D5B"/>
    <w:rsid w:val="004D4D73"/>
    <w:rsid w:val="004D5298"/>
    <w:rsid w:val="004E0879"/>
    <w:rsid w:val="004E401D"/>
    <w:rsid w:val="004E7D70"/>
    <w:rsid w:val="004F0DE6"/>
    <w:rsid w:val="004F1850"/>
    <w:rsid w:val="004F1BF9"/>
    <w:rsid w:val="004F2932"/>
    <w:rsid w:val="004F2B43"/>
    <w:rsid w:val="004F4B5D"/>
    <w:rsid w:val="00501AC9"/>
    <w:rsid w:val="00501D17"/>
    <w:rsid w:val="00502F03"/>
    <w:rsid w:val="00503ABE"/>
    <w:rsid w:val="00505CAB"/>
    <w:rsid w:val="00506242"/>
    <w:rsid w:val="00506F33"/>
    <w:rsid w:val="005126D7"/>
    <w:rsid w:val="005149FB"/>
    <w:rsid w:val="00516509"/>
    <w:rsid w:val="00516AFE"/>
    <w:rsid w:val="00517CF1"/>
    <w:rsid w:val="00524108"/>
    <w:rsid w:val="00524FD2"/>
    <w:rsid w:val="00526221"/>
    <w:rsid w:val="005300E0"/>
    <w:rsid w:val="005328D6"/>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7DF"/>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6234"/>
    <w:rsid w:val="00597126"/>
    <w:rsid w:val="005A0CF0"/>
    <w:rsid w:val="005A6882"/>
    <w:rsid w:val="005B1EEC"/>
    <w:rsid w:val="005B347A"/>
    <w:rsid w:val="005B442E"/>
    <w:rsid w:val="005B5F78"/>
    <w:rsid w:val="005B7488"/>
    <w:rsid w:val="005B7C07"/>
    <w:rsid w:val="005C1BA2"/>
    <w:rsid w:val="005C2468"/>
    <w:rsid w:val="005C5A9B"/>
    <w:rsid w:val="005C749B"/>
    <w:rsid w:val="005D023E"/>
    <w:rsid w:val="005D1879"/>
    <w:rsid w:val="005D44F5"/>
    <w:rsid w:val="005D7B0B"/>
    <w:rsid w:val="005E02D3"/>
    <w:rsid w:val="005E089A"/>
    <w:rsid w:val="005E0FED"/>
    <w:rsid w:val="005E239F"/>
    <w:rsid w:val="005E3F5D"/>
    <w:rsid w:val="005E40F3"/>
    <w:rsid w:val="005E66ED"/>
    <w:rsid w:val="005E711E"/>
    <w:rsid w:val="005F0501"/>
    <w:rsid w:val="005F1416"/>
    <w:rsid w:val="005F1BFB"/>
    <w:rsid w:val="005F3E16"/>
    <w:rsid w:val="005F569B"/>
    <w:rsid w:val="005F6B3A"/>
    <w:rsid w:val="005F7961"/>
    <w:rsid w:val="00602061"/>
    <w:rsid w:val="00606915"/>
    <w:rsid w:val="006124EF"/>
    <w:rsid w:val="006146BE"/>
    <w:rsid w:val="006151C2"/>
    <w:rsid w:val="006152A3"/>
    <w:rsid w:val="00615D29"/>
    <w:rsid w:val="00616EA6"/>
    <w:rsid w:val="006208A8"/>
    <w:rsid w:val="00624BEA"/>
    <w:rsid w:val="00624C5F"/>
    <w:rsid w:val="00630608"/>
    <w:rsid w:val="00630A29"/>
    <w:rsid w:val="006333B8"/>
    <w:rsid w:val="00634D00"/>
    <w:rsid w:val="00635B2B"/>
    <w:rsid w:val="00636ADE"/>
    <w:rsid w:val="00637172"/>
    <w:rsid w:val="00640211"/>
    <w:rsid w:val="006419D0"/>
    <w:rsid w:val="00644C46"/>
    <w:rsid w:val="00644CDC"/>
    <w:rsid w:val="006463B0"/>
    <w:rsid w:val="00646A59"/>
    <w:rsid w:val="00650267"/>
    <w:rsid w:val="006506F7"/>
    <w:rsid w:val="006522AA"/>
    <w:rsid w:val="006524B3"/>
    <w:rsid w:val="006545B2"/>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829"/>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6F628E"/>
    <w:rsid w:val="00700C41"/>
    <w:rsid w:val="0070256E"/>
    <w:rsid w:val="0070271E"/>
    <w:rsid w:val="0070330D"/>
    <w:rsid w:val="00703E7D"/>
    <w:rsid w:val="0070409C"/>
    <w:rsid w:val="00704329"/>
    <w:rsid w:val="007057B4"/>
    <w:rsid w:val="0070678C"/>
    <w:rsid w:val="00706EA3"/>
    <w:rsid w:val="007073BB"/>
    <w:rsid w:val="00714391"/>
    <w:rsid w:val="0071625F"/>
    <w:rsid w:val="00726F9D"/>
    <w:rsid w:val="007322E0"/>
    <w:rsid w:val="00736151"/>
    <w:rsid w:val="00737FB2"/>
    <w:rsid w:val="00750D36"/>
    <w:rsid w:val="0075158C"/>
    <w:rsid w:val="007524AA"/>
    <w:rsid w:val="0075262C"/>
    <w:rsid w:val="007553F2"/>
    <w:rsid w:val="00762D76"/>
    <w:rsid w:val="0076660D"/>
    <w:rsid w:val="007674F3"/>
    <w:rsid w:val="007675F8"/>
    <w:rsid w:val="007701FD"/>
    <w:rsid w:val="0077403F"/>
    <w:rsid w:val="00775CFC"/>
    <w:rsid w:val="00777A8D"/>
    <w:rsid w:val="0078164A"/>
    <w:rsid w:val="007821C3"/>
    <w:rsid w:val="0078270C"/>
    <w:rsid w:val="00782893"/>
    <w:rsid w:val="007835C6"/>
    <w:rsid w:val="0078678D"/>
    <w:rsid w:val="00786B3B"/>
    <w:rsid w:val="0079053E"/>
    <w:rsid w:val="00790AFC"/>
    <w:rsid w:val="00792E3F"/>
    <w:rsid w:val="00797009"/>
    <w:rsid w:val="007973F3"/>
    <w:rsid w:val="007A0899"/>
    <w:rsid w:val="007A09AB"/>
    <w:rsid w:val="007A24FC"/>
    <w:rsid w:val="007A3485"/>
    <w:rsid w:val="007A3A1E"/>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2906"/>
    <w:rsid w:val="00803AED"/>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130C"/>
    <w:rsid w:val="00833771"/>
    <w:rsid w:val="00833DD4"/>
    <w:rsid w:val="00834407"/>
    <w:rsid w:val="00834E51"/>
    <w:rsid w:val="00836A84"/>
    <w:rsid w:val="00841EEA"/>
    <w:rsid w:val="00842957"/>
    <w:rsid w:val="00843505"/>
    <w:rsid w:val="0084465B"/>
    <w:rsid w:val="008472D1"/>
    <w:rsid w:val="008473E7"/>
    <w:rsid w:val="00850920"/>
    <w:rsid w:val="00852349"/>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870E7"/>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0C39"/>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64C"/>
    <w:rsid w:val="008E5BA7"/>
    <w:rsid w:val="008F0981"/>
    <w:rsid w:val="008F253E"/>
    <w:rsid w:val="008F3335"/>
    <w:rsid w:val="008F45EA"/>
    <w:rsid w:val="008F49FD"/>
    <w:rsid w:val="008F4CED"/>
    <w:rsid w:val="008F5C22"/>
    <w:rsid w:val="00900CFA"/>
    <w:rsid w:val="009013B2"/>
    <w:rsid w:val="00901595"/>
    <w:rsid w:val="0090267A"/>
    <w:rsid w:val="0090297B"/>
    <w:rsid w:val="00904B5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3970"/>
    <w:rsid w:val="00947B53"/>
    <w:rsid w:val="00954D87"/>
    <w:rsid w:val="009562EA"/>
    <w:rsid w:val="0096040E"/>
    <w:rsid w:val="00961BE4"/>
    <w:rsid w:val="00963626"/>
    <w:rsid w:val="00963A5A"/>
    <w:rsid w:val="00965922"/>
    <w:rsid w:val="00967763"/>
    <w:rsid w:val="00967FBC"/>
    <w:rsid w:val="00971625"/>
    <w:rsid w:val="00971FB7"/>
    <w:rsid w:val="00972491"/>
    <w:rsid w:val="00972C2B"/>
    <w:rsid w:val="00973C32"/>
    <w:rsid w:val="00974096"/>
    <w:rsid w:val="00976D25"/>
    <w:rsid w:val="00980221"/>
    <w:rsid w:val="00981282"/>
    <w:rsid w:val="00981C11"/>
    <w:rsid w:val="00983FE4"/>
    <w:rsid w:val="0098462D"/>
    <w:rsid w:val="00984AEE"/>
    <w:rsid w:val="00985BC7"/>
    <w:rsid w:val="0098796A"/>
    <w:rsid w:val="0099087D"/>
    <w:rsid w:val="009925F6"/>
    <w:rsid w:val="00993873"/>
    <w:rsid w:val="00994945"/>
    <w:rsid w:val="00995E56"/>
    <w:rsid w:val="00996EC7"/>
    <w:rsid w:val="009A4AEA"/>
    <w:rsid w:val="009A4EE0"/>
    <w:rsid w:val="009A54DF"/>
    <w:rsid w:val="009A7A56"/>
    <w:rsid w:val="009B1D2E"/>
    <w:rsid w:val="009B2086"/>
    <w:rsid w:val="009B2EA5"/>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1790"/>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2A7D"/>
    <w:rsid w:val="00A6516B"/>
    <w:rsid w:val="00A6516F"/>
    <w:rsid w:val="00A6548C"/>
    <w:rsid w:val="00A71603"/>
    <w:rsid w:val="00A737BB"/>
    <w:rsid w:val="00A76FAF"/>
    <w:rsid w:val="00A76FC8"/>
    <w:rsid w:val="00A811F8"/>
    <w:rsid w:val="00A86473"/>
    <w:rsid w:val="00A908FE"/>
    <w:rsid w:val="00A94497"/>
    <w:rsid w:val="00A959B5"/>
    <w:rsid w:val="00A96876"/>
    <w:rsid w:val="00AA02C2"/>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4B1"/>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4384"/>
    <w:rsid w:val="00B36089"/>
    <w:rsid w:val="00B40034"/>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4E48"/>
    <w:rsid w:val="00B75787"/>
    <w:rsid w:val="00B77164"/>
    <w:rsid w:val="00B8048B"/>
    <w:rsid w:val="00B81B53"/>
    <w:rsid w:val="00B8310C"/>
    <w:rsid w:val="00B843BF"/>
    <w:rsid w:val="00B84E98"/>
    <w:rsid w:val="00B84F09"/>
    <w:rsid w:val="00B8653C"/>
    <w:rsid w:val="00B87C37"/>
    <w:rsid w:val="00B87D34"/>
    <w:rsid w:val="00B90253"/>
    <w:rsid w:val="00B91949"/>
    <w:rsid w:val="00B93154"/>
    <w:rsid w:val="00B93AAD"/>
    <w:rsid w:val="00B94206"/>
    <w:rsid w:val="00B94DE2"/>
    <w:rsid w:val="00B97289"/>
    <w:rsid w:val="00B97DA5"/>
    <w:rsid w:val="00BA0DEC"/>
    <w:rsid w:val="00BA119B"/>
    <w:rsid w:val="00BA2083"/>
    <w:rsid w:val="00BA354B"/>
    <w:rsid w:val="00BB0738"/>
    <w:rsid w:val="00BB0BD0"/>
    <w:rsid w:val="00BB33C0"/>
    <w:rsid w:val="00BB6593"/>
    <w:rsid w:val="00BB7D7A"/>
    <w:rsid w:val="00BC0F00"/>
    <w:rsid w:val="00BC2B27"/>
    <w:rsid w:val="00BC6C0D"/>
    <w:rsid w:val="00BD1680"/>
    <w:rsid w:val="00BD4944"/>
    <w:rsid w:val="00BD505A"/>
    <w:rsid w:val="00BD75CA"/>
    <w:rsid w:val="00BE057A"/>
    <w:rsid w:val="00BE1113"/>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4AFB"/>
    <w:rsid w:val="00C152A6"/>
    <w:rsid w:val="00C1596F"/>
    <w:rsid w:val="00C170A7"/>
    <w:rsid w:val="00C20788"/>
    <w:rsid w:val="00C24209"/>
    <w:rsid w:val="00C245B7"/>
    <w:rsid w:val="00C25C6B"/>
    <w:rsid w:val="00C27244"/>
    <w:rsid w:val="00C32496"/>
    <w:rsid w:val="00C32B8B"/>
    <w:rsid w:val="00C35C23"/>
    <w:rsid w:val="00C41FFB"/>
    <w:rsid w:val="00C426E3"/>
    <w:rsid w:val="00C44312"/>
    <w:rsid w:val="00C466F7"/>
    <w:rsid w:val="00C47D4C"/>
    <w:rsid w:val="00C47D74"/>
    <w:rsid w:val="00C503B6"/>
    <w:rsid w:val="00C50B4E"/>
    <w:rsid w:val="00C50C1E"/>
    <w:rsid w:val="00C50DC8"/>
    <w:rsid w:val="00C51C7B"/>
    <w:rsid w:val="00C531E4"/>
    <w:rsid w:val="00C53A87"/>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37F9"/>
    <w:rsid w:val="00C85226"/>
    <w:rsid w:val="00C85951"/>
    <w:rsid w:val="00C86F6D"/>
    <w:rsid w:val="00C90383"/>
    <w:rsid w:val="00C90B9F"/>
    <w:rsid w:val="00C92DD8"/>
    <w:rsid w:val="00C951EF"/>
    <w:rsid w:val="00C956E5"/>
    <w:rsid w:val="00C9725E"/>
    <w:rsid w:val="00C97D13"/>
    <w:rsid w:val="00C97F99"/>
    <w:rsid w:val="00CA3A9D"/>
    <w:rsid w:val="00CA4CC8"/>
    <w:rsid w:val="00CA54CE"/>
    <w:rsid w:val="00CA6146"/>
    <w:rsid w:val="00CA735F"/>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47F"/>
    <w:rsid w:val="00CF1C81"/>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10FE"/>
    <w:rsid w:val="00D320A1"/>
    <w:rsid w:val="00D341F1"/>
    <w:rsid w:val="00D359A2"/>
    <w:rsid w:val="00D35A48"/>
    <w:rsid w:val="00D35B45"/>
    <w:rsid w:val="00D369A3"/>
    <w:rsid w:val="00D40121"/>
    <w:rsid w:val="00D40DBC"/>
    <w:rsid w:val="00D41ADE"/>
    <w:rsid w:val="00D41B24"/>
    <w:rsid w:val="00D42913"/>
    <w:rsid w:val="00D430FA"/>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86C4C"/>
    <w:rsid w:val="00D87A07"/>
    <w:rsid w:val="00D87F4C"/>
    <w:rsid w:val="00D915A1"/>
    <w:rsid w:val="00D9294F"/>
    <w:rsid w:val="00D95EED"/>
    <w:rsid w:val="00DA0F38"/>
    <w:rsid w:val="00DA3AD5"/>
    <w:rsid w:val="00DA3E82"/>
    <w:rsid w:val="00DA45EC"/>
    <w:rsid w:val="00DA46E5"/>
    <w:rsid w:val="00DA637D"/>
    <w:rsid w:val="00DB12E4"/>
    <w:rsid w:val="00DB3099"/>
    <w:rsid w:val="00DB3BEF"/>
    <w:rsid w:val="00DB4388"/>
    <w:rsid w:val="00DC3863"/>
    <w:rsid w:val="00DC5CA4"/>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042C"/>
    <w:rsid w:val="00E21996"/>
    <w:rsid w:val="00E21ABB"/>
    <w:rsid w:val="00E24FFA"/>
    <w:rsid w:val="00E26B04"/>
    <w:rsid w:val="00E331C8"/>
    <w:rsid w:val="00E3469C"/>
    <w:rsid w:val="00E346E2"/>
    <w:rsid w:val="00E3509D"/>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A1297"/>
    <w:rsid w:val="00EA6659"/>
    <w:rsid w:val="00EB347B"/>
    <w:rsid w:val="00EB3DF5"/>
    <w:rsid w:val="00EB4953"/>
    <w:rsid w:val="00EB497E"/>
    <w:rsid w:val="00EB4E2A"/>
    <w:rsid w:val="00EB7A70"/>
    <w:rsid w:val="00EC019C"/>
    <w:rsid w:val="00EC452D"/>
    <w:rsid w:val="00EC46E5"/>
    <w:rsid w:val="00EC4BE0"/>
    <w:rsid w:val="00EC6274"/>
    <w:rsid w:val="00EC66E1"/>
    <w:rsid w:val="00EC690C"/>
    <w:rsid w:val="00ED2006"/>
    <w:rsid w:val="00ED53C6"/>
    <w:rsid w:val="00ED5502"/>
    <w:rsid w:val="00EE1C35"/>
    <w:rsid w:val="00EE2497"/>
    <w:rsid w:val="00EE24B1"/>
    <w:rsid w:val="00EE4661"/>
    <w:rsid w:val="00EE4F7B"/>
    <w:rsid w:val="00EE5468"/>
    <w:rsid w:val="00EE63A0"/>
    <w:rsid w:val="00EF1B57"/>
    <w:rsid w:val="00EF2CF3"/>
    <w:rsid w:val="00EF3F57"/>
    <w:rsid w:val="00EF5042"/>
    <w:rsid w:val="00EF690C"/>
    <w:rsid w:val="00F000B7"/>
    <w:rsid w:val="00F00817"/>
    <w:rsid w:val="00F00D22"/>
    <w:rsid w:val="00F01159"/>
    <w:rsid w:val="00F03D5F"/>
    <w:rsid w:val="00F04036"/>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56DEA"/>
    <w:rsid w:val="00F63EC9"/>
    <w:rsid w:val="00F64363"/>
    <w:rsid w:val="00F647D6"/>
    <w:rsid w:val="00F64F2B"/>
    <w:rsid w:val="00F67801"/>
    <w:rsid w:val="00F67D28"/>
    <w:rsid w:val="00F70E2F"/>
    <w:rsid w:val="00F716A4"/>
    <w:rsid w:val="00F74A3A"/>
    <w:rsid w:val="00F750D9"/>
    <w:rsid w:val="00F754E0"/>
    <w:rsid w:val="00F763FE"/>
    <w:rsid w:val="00F770F0"/>
    <w:rsid w:val="00F7771A"/>
    <w:rsid w:val="00F809FD"/>
    <w:rsid w:val="00F82614"/>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E7F42"/>
    <w:rsid w:val="00FF3B4D"/>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Mykhailo.Prokopets@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059EE6E3-3161-48CF-AF07-19DB43F11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621</TotalTime>
  <Pages>6</Pages>
  <Words>1860</Words>
  <Characters>10606</Characters>
  <Application>Microsoft Office Word</Application>
  <DocSecurity>0</DocSecurity>
  <Lines>88</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226</cp:revision>
  <cp:lastPrinted>2015-05-18T13:41:00Z</cp:lastPrinted>
  <dcterms:created xsi:type="dcterms:W3CDTF">2024-10-08T10:28:00Z</dcterms:created>
  <dcterms:modified xsi:type="dcterms:W3CDTF">2025-10-09T12:32:00Z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